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center"/>
        <w:rPr>
          <w:b/>
          <w:w w:val="90"/>
          <w:sz w:val="28"/>
          <w:szCs w:val="28"/>
        </w:rPr>
      </w:pPr>
      <w:r>
        <w:rPr>
          <w:rFonts w:hint="eastAsia"/>
          <w:b/>
          <w:w w:val="90"/>
          <w:sz w:val="28"/>
          <w:szCs w:val="28"/>
          <w:lang w:val="en-US" w:eastAsia="zh-CN"/>
        </w:rPr>
        <w:t>泰安科赛尔化学科技有限公司回收利用正大焦化驰放气及甲醇制氢提纯加工项目(二期)</w:t>
      </w:r>
      <w:r>
        <w:rPr>
          <w:rFonts w:hint="eastAsia"/>
          <w:b/>
          <w:w w:val="90"/>
          <w:sz w:val="28"/>
          <w:szCs w:val="28"/>
        </w:rPr>
        <w:t>环境影响评价公众参与</w:t>
      </w:r>
      <w:r>
        <w:rPr>
          <w:rFonts w:hint="eastAsia"/>
          <w:b/>
          <w:w w:val="90"/>
          <w:sz w:val="28"/>
          <w:szCs w:val="28"/>
          <w:lang w:val="en-US" w:eastAsia="zh-CN"/>
        </w:rPr>
        <w:t>信息</w:t>
      </w:r>
      <w:r>
        <w:rPr>
          <w:rFonts w:hint="eastAsia"/>
          <w:b/>
          <w:w w:val="90"/>
          <w:sz w:val="28"/>
          <w:szCs w:val="28"/>
        </w:rPr>
        <w:t>公示</w:t>
      </w:r>
    </w:p>
    <w:p>
      <w:pPr>
        <w:adjustRightInd w:val="0"/>
        <w:snapToGrid w:val="0"/>
        <w:spacing w:line="360" w:lineRule="auto"/>
        <w:ind w:firstLine="480" w:firstLineChars="200"/>
        <w:rPr>
          <w:sz w:val="24"/>
        </w:rPr>
      </w:pPr>
      <w:r>
        <w:rPr>
          <w:sz w:val="24"/>
        </w:rPr>
        <w:t>根据《环境影响评价公众参与办法》等相关规定，现将</w:t>
      </w:r>
      <w:r>
        <w:rPr>
          <w:rFonts w:hint="eastAsia"/>
          <w:sz w:val="24"/>
          <w:lang w:val="en-US" w:eastAsia="zh-CN"/>
        </w:rPr>
        <w:t>泰安科赛尔化学科技有限公司回收利用正大焦化驰放气及甲醇制氢提纯加工项目(二期)</w:t>
      </w:r>
      <w:r>
        <w:rPr>
          <w:sz w:val="24"/>
        </w:rPr>
        <w:t>环境影响评价</w:t>
      </w:r>
      <w:r>
        <w:rPr>
          <w:rFonts w:hint="eastAsia"/>
          <w:sz w:val="24"/>
          <w:lang w:val="en-US" w:eastAsia="zh-CN"/>
        </w:rPr>
        <w:t>报告</w:t>
      </w:r>
      <w:r>
        <w:rPr>
          <w:sz w:val="24"/>
        </w:rPr>
        <w:t>进行信息公开，内容如下：</w:t>
      </w:r>
    </w:p>
    <w:p>
      <w:pPr>
        <w:adjustRightInd w:val="0"/>
        <w:snapToGrid w:val="0"/>
        <w:spacing w:line="360" w:lineRule="auto"/>
        <w:ind w:firstLine="482" w:firstLineChars="200"/>
        <w:rPr>
          <w:b/>
          <w:sz w:val="24"/>
        </w:rPr>
      </w:pPr>
      <w:r>
        <w:rPr>
          <w:b/>
          <w:sz w:val="24"/>
        </w:rPr>
        <w:t>1、环境影响报告书征求意见稿全文的网络链接及查阅纸质报告书的方式和途径</w:t>
      </w:r>
    </w:p>
    <w:p>
      <w:pPr>
        <w:adjustRightInd w:val="0"/>
        <w:snapToGrid w:val="0"/>
        <w:spacing w:line="336" w:lineRule="auto"/>
        <w:ind w:firstLine="480" w:firstLineChars="200"/>
        <w:jc w:val="left"/>
        <w:rPr>
          <w:sz w:val="24"/>
        </w:rPr>
      </w:pPr>
      <w:r>
        <w:rPr>
          <w:rFonts w:hint="eastAsia"/>
          <w:sz w:val="24"/>
          <w:lang w:val="en-US" w:eastAsia="zh-CN"/>
        </w:rPr>
        <w:t>泰安科赛尔化学科技有限公司回收利用正大焦化驰放气及甲醇制氢提纯加工项目(二期)</w:t>
      </w:r>
      <w:r>
        <w:rPr>
          <w:sz w:val="24"/>
        </w:rPr>
        <w:t>环境影响评价</w:t>
      </w:r>
      <w:r>
        <w:rPr>
          <w:rFonts w:hint="eastAsia"/>
          <w:sz w:val="24"/>
          <w:lang w:val="en-US" w:eastAsia="zh-CN"/>
        </w:rPr>
        <w:t>报告</w:t>
      </w:r>
      <w:r>
        <w:rPr>
          <w:sz w:val="24"/>
        </w:rPr>
        <w:t>征求意见稿网址</w:t>
      </w:r>
      <w:r>
        <w:rPr>
          <w:rFonts w:hint="eastAsia"/>
          <w:sz w:val="24"/>
        </w:rPr>
        <w:t>：</w:t>
      </w:r>
    </w:p>
    <w:p>
      <w:pPr>
        <w:adjustRightInd w:val="0"/>
        <w:snapToGrid w:val="0"/>
        <w:spacing w:line="336" w:lineRule="auto"/>
        <w:ind w:firstLine="480" w:firstLineChars="200"/>
        <w:jc w:val="left"/>
        <w:rPr>
          <w:rFonts w:hint="eastAsia"/>
          <w:color w:val="auto"/>
          <w:sz w:val="24"/>
          <w:highlight w:val="none"/>
        </w:rPr>
      </w:pPr>
      <w:r>
        <w:rPr>
          <w:rFonts w:hint="eastAsia"/>
          <w:color w:val="auto"/>
          <w:sz w:val="24"/>
          <w:highlight w:val="none"/>
        </w:rPr>
        <w:t xml:space="preserve">链接：https://pan.baidu.com/s/1eeD9VqkxoRoowxBIiK_Clg?pwd=fj24 </w:t>
      </w:r>
    </w:p>
    <w:p>
      <w:pPr>
        <w:adjustRightInd w:val="0"/>
        <w:snapToGrid w:val="0"/>
        <w:spacing w:line="336" w:lineRule="auto"/>
        <w:ind w:firstLine="480" w:firstLineChars="200"/>
        <w:jc w:val="left"/>
        <w:rPr>
          <w:rFonts w:hint="eastAsia"/>
          <w:color w:val="auto"/>
          <w:sz w:val="24"/>
          <w:highlight w:val="none"/>
        </w:rPr>
      </w:pPr>
      <w:r>
        <w:rPr>
          <w:rFonts w:hint="eastAsia"/>
          <w:color w:val="auto"/>
          <w:sz w:val="24"/>
          <w:highlight w:val="none"/>
        </w:rPr>
        <w:t>提取码：fj24</w:t>
      </w:r>
    </w:p>
    <w:p>
      <w:pPr>
        <w:adjustRightInd w:val="0"/>
        <w:snapToGrid w:val="0"/>
        <w:spacing w:line="336" w:lineRule="auto"/>
        <w:ind w:firstLine="480" w:firstLineChars="200"/>
        <w:jc w:val="left"/>
        <w:rPr>
          <w:sz w:val="24"/>
          <w:szCs w:val="21"/>
        </w:rPr>
      </w:pPr>
      <w:r>
        <w:rPr>
          <w:sz w:val="24"/>
        </w:rPr>
        <w:t>查阅纸质报告书的方式和途径：</w:t>
      </w:r>
      <w:r>
        <w:rPr>
          <w:rFonts w:hint="eastAsia"/>
          <w:sz w:val="24"/>
        </w:rPr>
        <w:t>通过电话联系建设单位后可到</w:t>
      </w:r>
      <w:r>
        <w:rPr>
          <w:rFonts w:hint="eastAsia"/>
          <w:sz w:val="24"/>
          <w:lang w:val="en-US" w:eastAsia="zh-CN"/>
        </w:rPr>
        <w:t>园区</w:t>
      </w:r>
      <w:r>
        <w:rPr>
          <w:rFonts w:hint="eastAsia"/>
          <w:sz w:val="24"/>
        </w:rPr>
        <w:t>查阅纸质报告书。</w:t>
      </w:r>
    </w:p>
    <w:p>
      <w:pPr>
        <w:adjustRightInd w:val="0"/>
        <w:snapToGrid w:val="0"/>
        <w:spacing w:line="360" w:lineRule="auto"/>
        <w:ind w:firstLine="482" w:firstLineChars="200"/>
        <w:rPr>
          <w:b/>
          <w:sz w:val="24"/>
        </w:rPr>
      </w:pPr>
      <w:r>
        <w:rPr>
          <w:b/>
          <w:sz w:val="24"/>
        </w:rPr>
        <w:t>2、征求意见的公众范围</w:t>
      </w:r>
    </w:p>
    <w:p>
      <w:pPr>
        <w:adjustRightInd w:val="0"/>
        <w:snapToGrid w:val="0"/>
        <w:spacing w:line="360" w:lineRule="auto"/>
        <w:ind w:firstLine="480" w:firstLineChars="200"/>
        <w:jc w:val="left"/>
        <w:rPr>
          <w:sz w:val="24"/>
          <w:szCs w:val="21"/>
        </w:rPr>
      </w:pPr>
      <w:r>
        <w:rPr>
          <w:sz w:val="24"/>
          <w:szCs w:val="21"/>
        </w:rPr>
        <w:t>评价范围内环境保护目标：以项目区为中心评价范围内的村民，评价范围外其他村的居民也可提出与本项目环境影响有关的意见和建议。</w:t>
      </w:r>
    </w:p>
    <w:p>
      <w:pPr>
        <w:adjustRightInd w:val="0"/>
        <w:snapToGrid w:val="0"/>
        <w:spacing w:line="360" w:lineRule="auto"/>
        <w:ind w:firstLine="482" w:firstLineChars="200"/>
        <w:rPr>
          <w:b/>
          <w:sz w:val="24"/>
        </w:rPr>
      </w:pPr>
      <w:r>
        <w:rPr>
          <w:b/>
          <w:sz w:val="24"/>
        </w:rPr>
        <w:t>3、公众意见表的网络链接</w:t>
      </w:r>
    </w:p>
    <w:p>
      <w:pPr>
        <w:adjustRightInd w:val="0"/>
        <w:snapToGrid w:val="0"/>
        <w:spacing w:line="360" w:lineRule="auto"/>
        <w:ind w:firstLine="480" w:firstLineChars="200"/>
        <w:jc w:val="left"/>
        <w:rPr>
          <w:sz w:val="24"/>
          <w:szCs w:val="21"/>
        </w:rPr>
      </w:pPr>
      <w:r>
        <w:rPr>
          <w:sz w:val="24"/>
          <w:szCs w:val="21"/>
        </w:rPr>
        <w:t>建设项目环境影响评价公众意见表网址链接：</w:t>
      </w:r>
    </w:p>
    <w:p>
      <w:pPr>
        <w:adjustRightInd w:val="0"/>
        <w:snapToGrid w:val="0"/>
        <w:spacing w:line="360" w:lineRule="auto"/>
        <w:ind w:firstLine="480" w:firstLineChars="200"/>
        <w:rPr>
          <w:rFonts w:hint="eastAsia"/>
          <w:sz w:val="24"/>
          <w:szCs w:val="21"/>
          <w:highlight w:val="none"/>
        </w:rPr>
      </w:pPr>
      <w:r>
        <w:rPr>
          <w:rFonts w:hint="eastAsia"/>
          <w:sz w:val="24"/>
          <w:szCs w:val="21"/>
          <w:highlight w:val="none"/>
        </w:rPr>
        <w:t xml:space="preserve">链接：https://pan.baidu.com/s/13UXMUz_EnmDcO-D54oVqGg?pwd=4a3y </w:t>
      </w:r>
    </w:p>
    <w:p>
      <w:pPr>
        <w:adjustRightInd w:val="0"/>
        <w:snapToGrid w:val="0"/>
        <w:spacing w:line="360" w:lineRule="auto"/>
        <w:ind w:firstLine="480" w:firstLineChars="200"/>
        <w:rPr>
          <w:rFonts w:hint="eastAsia"/>
          <w:sz w:val="24"/>
          <w:szCs w:val="21"/>
          <w:highlight w:val="none"/>
        </w:rPr>
      </w:pPr>
      <w:bookmarkStart w:id="0" w:name="_GoBack"/>
      <w:bookmarkEnd w:id="0"/>
      <w:r>
        <w:rPr>
          <w:rFonts w:hint="eastAsia"/>
          <w:sz w:val="24"/>
          <w:szCs w:val="21"/>
          <w:highlight w:val="none"/>
        </w:rPr>
        <w:t>提取码：4a3y</w:t>
      </w:r>
    </w:p>
    <w:p>
      <w:pPr>
        <w:adjustRightInd w:val="0"/>
        <w:snapToGrid w:val="0"/>
        <w:spacing w:line="360" w:lineRule="auto"/>
        <w:ind w:firstLine="482" w:firstLineChars="200"/>
        <w:rPr>
          <w:b/>
          <w:sz w:val="24"/>
        </w:rPr>
      </w:pPr>
      <w:r>
        <w:rPr>
          <w:b/>
          <w:sz w:val="24"/>
        </w:rPr>
        <w:t>4、公众提出意见的方式和途径</w:t>
      </w:r>
    </w:p>
    <w:p>
      <w:pPr>
        <w:snapToGrid w:val="0"/>
        <w:spacing w:line="360" w:lineRule="auto"/>
        <w:ind w:firstLine="480" w:firstLineChars="200"/>
        <w:jc w:val="left"/>
        <w:rPr>
          <w:sz w:val="24"/>
        </w:rPr>
      </w:pPr>
      <w:r>
        <w:rPr>
          <w:sz w:val="24"/>
        </w:rPr>
        <w:t>如对本项目提出意见或建议，可在项目公示之日起10日内以电话、书面、电子邮件等方式向建设单位或者环境影响报告书编制单位反映，并留下您的主要联系方式，以便我们及时和您取得联系。</w:t>
      </w:r>
    </w:p>
    <w:p>
      <w:pPr>
        <w:pStyle w:val="2"/>
        <w:adjustRightInd w:val="0"/>
        <w:snapToGrid w:val="0"/>
        <w:spacing w:line="360" w:lineRule="auto"/>
        <w:ind w:firstLine="480" w:firstLineChars="200"/>
        <w:jc w:val="left"/>
        <w:rPr>
          <w:rFonts w:ascii="Times New Roman" w:hAnsi="Times New Roman"/>
          <w:sz w:val="24"/>
          <w:szCs w:val="24"/>
        </w:rPr>
      </w:pPr>
      <w:r>
        <w:rPr>
          <w:rFonts w:ascii="Times New Roman" w:hAnsi="Times New Roman"/>
          <w:sz w:val="24"/>
          <w:szCs w:val="24"/>
        </w:rPr>
        <w:t>（1）建设项目的建设单位名称及联系方式</w:t>
      </w:r>
    </w:p>
    <w:p>
      <w:pPr>
        <w:adjustRightInd w:val="0"/>
        <w:snapToGrid w:val="0"/>
        <w:spacing w:line="336" w:lineRule="auto"/>
        <w:ind w:firstLine="480" w:firstLineChars="200"/>
        <w:rPr>
          <w:rFonts w:hint="eastAsia" w:eastAsia="宋体"/>
          <w:bCs/>
          <w:sz w:val="24"/>
          <w:lang w:eastAsia="zh-CN"/>
        </w:rPr>
      </w:pPr>
      <w:r>
        <w:rPr>
          <w:kern w:val="0"/>
          <w:sz w:val="24"/>
        </w:rPr>
        <w:t>建设单位：</w:t>
      </w:r>
      <w:r>
        <w:rPr>
          <w:rFonts w:hint="eastAsia"/>
          <w:sz w:val="24"/>
        </w:rPr>
        <w:t>山东金诺新材料科技有限公司</w:t>
      </w:r>
    </w:p>
    <w:p>
      <w:pPr>
        <w:widowControl/>
        <w:adjustRightInd w:val="0"/>
        <w:snapToGrid w:val="0"/>
        <w:spacing w:line="360" w:lineRule="auto"/>
        <w:ind w:firstLine="480" w:firstLineChars="200"/>
        <w:jc w:val="left"/>
        <w:rPr>
          <w:rFonts w:hint="default" w:eastAsia="宋体"/>
          <w:sz w:val="24"/>
          <w:lang w:val="en-US" w:eastAsia="zh-CN"/>
        </w:rPr>
      </w:pPr>
      <w:r>
        <w:rPr>
          <w:rFonts w:hint="eastAsia"/>
          <w:kern w:val="0"/>
          <w:sz w:val="24"/>
        </w:rPr>
        <w:t>联系人：</w:t>
      </w:r>
      <w:r>
        <w:rPr>
          <w:rFonts w:hint="eastAsia"/>
          <w:kern w:val="0"/>
          <w:sz w:val="24"/>
          <w:lang w:val="en-US" w:eastAsia="zh-CN"/>
        </w:rPr>
        <w:t>唐总</w:t>
      </w:r>
      <w:r>
        <w:rPr>
          <w:rFonts w:hint="eastAsia"/>
          <w:kern w:val="0"/>
          <w:sz w:val="24"/>
        </w:rPr>
        <w:t xml:space="preserve"> </w:t>
      </w:r>
      <w:r>
        <w:rPr>
          <w:rFonts w:hint="eastAsia"/>
          <w:kern w:val="0"/>
          <w:sz w:val="24"/>
          <w:lang w:val="en-US" w:eastAsia="zh-CN"/>
        </w:rPr>
        <w:t xml:space="preserve">  </w:t>
      </w:r>
      <w:r>
        <w:rPr>
          <w:rFonts w:hint="eastAsia"/>
          <w:kern w:val="0"/>
          <w:sz w:val="24"/>
          <w:highlight w:val="none"/>
        </w:rPr>
        <w:t xml:space="preserve"> 联系电话：</w:t>
      </w:r>
      <w:r>
        <w:rPr>
          <w:rFonts w:hint="eastAsia"/>
          <w:kern w:val="0"/>
          <w:sz w:val="24"/>
          <w:highlight w:val="none"/>
          <w:lang w:val="en-US" w:eastAsia="zh-CN"/>
        </w:rPr>
        <w:t xml:space="preserve">17753870899    </w:t>
      </w:r>
      <w:r>
        <w:rPr>
          <w:sz w:val="24"/>
          <w:highlight w:val="none"/>
        </w:rPr>
        <w:t>邮箱：</w:t>
      </w:r>
      <w:r>
        <w:rPr>
          <w:rFonts w:hint="eastAsia"/>
          <w:sz w:val="24"/>
          <w:highlight w:val="none"/>
          <w:lang w:val="en-US" w:eastAsia="zh-CN"/>
        </w:rPr>
        <w:t>hcj1986vip@163.com</w:t>
      </w:r>
    </w:p>
    <w:p>
      <w:pPr>
        <w:widowControl/>
        <w:adjustRightInd w:val="0"/>
        <w:snapToGrid w:val="0"/>
        <w:spacing w:line="360" w:lineRule="auto"/>
        <w:ind w:firstLine="480" w:firstLineChars="200"/>
        <w:jc w:val="left"/>
        <w:rPr>
          <w:kern w:val="0"/>
          <w:sz w:val="24"/>
        </w:rPr>
      </w:pPr>
      <w:r>
        <w:rPr>
          <w:kern w:val="0"/>
          <w:sz w:val="24"/>
        </w:rPr>
        <w:t>（2）承担环境影响评价工作的机构名称及联系方式</w:t>
      </w:r>
    </w:p>
    <w:p>
      <w:pPr>
        <w:adjustRightInd w:val="0"/>
        <w:snapToGrid w:val="0"/>
        <w:spacing w:line="336" w:lineRule="auto"/>
        <w:ind w:firstLine="480" w:firstLineChars="200"/>
        <w:rPr>
          <w:sz w:val="24"/>
        </w:rPr>
      </w:pPr>
      <w:r>
        <w:rPr>
          <w:sz w:val="24"/>
        </w:rPr>
        <w:t>评价机构：山东环泰环保科技</w:t>
      </w:r>
      <w:r>
        <w:rPr>
          <w:rFonts w:hint="eastAsia"/>
          <w:sz w:val="24"/>
          <w:lang w:eastAsia="zh-CN"/>
        </w:rPr>
        <w:t>发展</w:t>
      </w:r>
      <w:r>
        <w:rPr>
          <w:sz w:val="24"/>
        </w:rPr>
        <w:t>有限公司</w:t>
      </w:r>
    </w:p>
    <w:p>
      <w:pPr>
        <w:adjustRightInd w:val="0"/>
        <w:snapToGrid w:val="0"/>
        <w:spacing w:line="336" w:lineRule="auto"/>
        <w:ind w:firstLine="480" w:firstLineChars="200"/>
        <w:rPr>
          <w:sz w:val="24"/>
        </w:rPr>
      </w:pPr>
      <w:r>
        <w:rPr>
          <w:sz w:val="24"/>
        </w:rPr>
        <w:t>联系人：</w:t>
      </w:r>
      <w:r>
        <w:rPr>
          <w:rFonts w:hint="eastAsia"/>
          <w:sz w:val="24"/>
          <w:lang w:val="en-US" w:eastAsia="zh-CN"/>
        </w:rPr>
        <w:t>孙</w:t>
      </w:r>
      <w:r>
        <w:rPr>
          <w:sz w:val="24"/>
        </w:rPr>
        <w:t>工    联系电话：</w:t>
      </w:r>
      <w:r>
        <w:rPr>
          <w:rFonts w:hint="eastAsia"/>
          <w:sz w:val="24"/>
        </w:rPr>
        <w:t>05385395607</w:t>
      </w:r>
      <w:r>
        <w:rPr>
          <w:sz w:val="24"/>
        </w:rPr>
        <w:t xml:space="preserve">    邮箱：</w:t>
      </w:r>
      <w:r>
        <w:fldChar w:fldCharType="begin"/>
      </w:r>
      <w:r>
        <w:instrText xml:space="preserve"> HYPERLINK "mailto:hp9954@163.com" </w:instrText>
      </w:r>
      <w:r>
        <w:fldChar w:fldCharType="separate"/>
      </w:r>
      <w:r>
        <w:t>hp9954@163.com</w:t>
      </w:r>
      <w:r>
        <w:fldChar w:fldCharType="end"/>
      </w:r>
    </w:p>
    <w:p>
      <w:pPr>
        <w:spacing w:line="360" w:lineRule="auto"/>
        <w:ind w:left="960" w:hanging="960" w:hangingChars="400"/>
        <w:jc w:val="right"/>
        <w:rPr>
          <w:rFonts w:hint="eastAsia" w:eastAsia="宋体"/>
          <w:sz w:val="24"/>
          <w:lang w:eastAsia="zh-CN"/>
        </w:rPr>
      </w:pPr>
      <w:r>
        <w:rPr>
          <w:sz w:val="24"/>
        </w:rPr>
        <w:t xml:space="preserve">                                    </w:t>
      </w:r>
      <w:r>
        <w:rPr>
          <w:rFonts w:hint="eastAsia"/>
          <w:sz w:val="24"/>
          <w:lang w:val="en-US" w:eastAsia="zh-CN"/>
        </w:rPr>
        <w:t>泰安科赛尔化学科技有限公司</w:t>
      </w:r>
    </w:p>
    <w:p>
      <w:pPr>
        <w:tabs>
          <w:tab w:val="left" w:pos="8280"/>
        </w:tabs>
        <w:spacing w:line="360" w:lineRule="auto"/>
        <w:ind w:firstLine="200"/>
        <w:jc w:val="left"/>
      </w:pPr>
      <w:r>
        <w:rPr>
          <w:sz w:val="24"/>
        </w:rPr>
        <w:t xml:space="preserve">                                                   202</w:t>
      </w:r>
      <w:r>
        <w:rPr>
          <w:rFonts w:hint="eastAsia"/>
          <w:sz w:val="24"/>
          <w:lang w:val="en-US" w:eastAsia="zh-CN"/>
        </w:rPr>
        <w:t>3</w:t>
      </w:r>
      <w:r>
        <w:rPr>
          <w:sz w:val="24"/>
        </w:rPr>
        <w:t>年</w:t>
      </w:r>
      <w:r>
        <w:rPr>
          <w:rFonts w:hint="eastAsia"/>
          <w:sz w:val="24"/>
          <w:lang w:val="en-US" w:eastAsia="zh-CN"/>
        </w:rPr>
        <w:t>10</w:t>
      </w:r>
      <w:r>
        <w:rPr>
          <w:sz w:val="24"/>
        </w:rPr>
        <w:t>月</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gzNzU3YTU4YWE4NzRkZjIzZjY4OGQ5OWZlYWI3ZjAifQ=="/>
  </w:docVars>
  <w:rsids>
    <w:rsidRoot w:val="006F75DB"/>
    <w:rsid w:val="003706DE"/>
    <w:rsid w:val="003A3110"/>
    <w:rsid w:val="0063145F"/>
    <w:rsid w:val="006F3631"/>
    <w:rsid w:val="006F75DB"/>
    <w:rsid w:val="007C0515"/>
    <w:rsid w:val="00843F03"/>
    <w:rsid w:val="00B074BF"/>
    <w:rsid w:val="00F44B80"/>
    <w:rsid w:val="0F495993"/>
    <w:rsid w:val="113E7CA3"/>
    <w:rsid w:val="196F1118"/>
    <w:rsid w:val="248E4776"/>
    <w:rsid w:val="25C00F4A"/>
    <w:rsid w:val="38093C94"/>
    <w:rsid w:val="4A372D6A"/>
    <w:rsid w:val="5A0C40E3"/>
    <w:rsid w:val="5E1C5CA6"/>
    <w:rsid w:val="65B372E3"/>
    <w:rsid w:val="6D6A2423"/>
    <w:rsid w:val="76EE2F20"/>
    <w:rsid w:val="7E0856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8"/>
    <w:qFormat/>
    <w:uiPriority w:val="0"/>
    <w:rPr>
      <w:rFonts w:ascii="宋体" w:hAnsi="Courier New"/>
      <w:szCs w:val="20"/>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Hyperlink"/>
    <w:basedOn w:val="6"/>
    <w:unhideWhenUsed/>
    <w:qFormat/>
    <w:uiPriority w:val="99"/>
    <w:rPr>
      <w:color w:val="0563C1" w:themeColor="hyperlink"/>
      <w:u w:val="single"/>
      <w14:textFill>
        <w14:solidFill>
          <w14:schemeClr w14:val="hlink"/>
        </w14:solidFill>
      </w14:textFill>
    </w:rPr>
  </w:style>
  <w:style w:type="character" w:customStyle="1" w:styleId="8">
    <w:name w:val="纯文本 字符"/>
    <w:basedOn w:val="6"/>
    <w:link w:val="2"/>
    <w:qFormat/>
    <w:uiPriority w:val="0"/>
    <w:rPr>
      <w:rFonts w:ascii="宋体" w:hAnsi="Courier New" w:eastAsia="宋体" w:cs="Times New Roman"/>
      <w:szCs w:val="20"/>
    </w:rPr>
  </w:style>
  <w:style w:type="character" w:customStyle="1" w:styleId="9">
    <w:name w:val="页眉 字符"/>
    <w:basedOn w:val="6"/>
    <w:link w:val="4"/>
    <w:qFormat/>
    <w:uiPriority w:val="99"/>
    <w:rPr>
      <w:rFonts w:ascii="Times New Roman" w:hAnsi="Times New Roman" w:eastAsia="宋体" w:cs="Times New Roman"/>
      <w:sz w:val="18"/>
      <w:szCs w:val="18"/>
    </w:rPr>
  </w:style>
  <w:style w:type="character" w:customStyle="1" w:styleId="10">
    <w:name w:val="页脚 字符"/>
    <w:basedOn w:val="6"/>
    <w:link w:val="3"/>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649</Words>
  <Characters>842</Characters>
  <Lines>7</Lines>
  <Paragraphs>1</Paragraphs>
  <TotalTime>14</TotalTime>
  <ScaleCrop>false</ScaleCrop>
  <LinksUpToDate>false</LinksUpToDate>
  <CharactersWithSpaces>945</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2022-02-21T02:32:00Z</dcterms:created>
  <dc:creator>Lenovo</dc:creator>
  <cp:lastModifiedBy>Administrator</cp:lastModifiedBy>
  <dcterms:modified xsi:type="dcterms:W3CDTF">2023-10-31T06:35:04Z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58C920DD291A4BD3BAD6FA3CE3413685_13</vt:lpwstr>
  </property>
</Properties>
</file>